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MT AUBURN URGENT CARE</w:t>
      </w: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FINANCIAL AGREEMENT</w:t>
      </w: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 Spacing"/>
        <w:rPr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I acknowledge that payment is due at time of service.  I agree that parents, guardians, or personal representatives are responsible for all fees and services rendered for treatment of a minor child.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I accept full responsibility for all charges and services provided to me, to my minor child, or to the patient for whom I have legal responsibility.  I understand that filing a claim with my insurance company does not relieve me of my responsibility for the payment of all charges.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________________________________________________          ______________</w:t>
      </w:r>
    </w:p>
    <w:p>
      <w:pPr>
        <w:pStyle w:val="No Spacing"/>
        <w:rPr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Signature of patient, guardian, or legal representative                    Date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_____________________________________________         __________________</w:t>
      </w:r>
    </w:p>
    <w:p>
      <w:pPr>
        <w:pStyle w:val="No Spacing"/>
      </w:pPr>
      <w:r>
        <w:rPr>
          <w:rFonts w:ascii="Calibri" w:cs="Calibri" w:hAnsi="Calibri" w:eastAsia="Calibri"/>
          <w:sz w:val="28"/>
          <w:szCs w:val="28"/>
          <w:rtl w:val="0"/>
          <w:lang w:val="en-US"/>
        </w:rPr>
        <w:t>Print name of patient, guardian or legal representative          relationship to patient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72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